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83C28" w14:textId="77777777" w:rsidR="006A40C3" w:rsidRDefault="006A40C3" w:rsidP="006A40C3"/>
    <w:p w14:paraId="31384C35" w14:textId="59CEBDE4" w:rsidR="006A40C3" w:rsidRPr="006A40C3" w:rsidRDefault="006A40C3" w:rsidP="006A40C3">
      <w:pPr>
        <w:jc w:val="center"/>
        <w:rPr>
          <w:b/>
          <w:sz w:val="28"/>
          <w:szCs w:val="28"/>
        </w:rPr>
      </w:pPr>
      <w:r w:rsidRPr="006A40C3">
        <w:rPr>
          <w:b/>
          <w:sz w:val="28"/>
          <w:szCs w:val="28"/>
        </w:rPr>
        <w:t>Constitution of Prism at Baylor</w:t>
      </w:r>
    </w:p>
    <w:p w14:paraId="0B5703CD" w14:textId="77777777" w:rsidR="006A40C3" w:rsidRDefault="006A40C3" w:rsidP="006A40C3"/>
    <w:p w14:paraId="57D068BD" w14:textId="41528FC2" w:rsidR="006A40C3" w:rsidRPr="006A40C3" w:rsidRDefault="006A40C3" w:rsidP="006A40C3">
      <w:pPr>
        <w:rPr>
          <w:b/>
        </w:rPr>
      </w:pPr>
      <w:r w:rsidRPr="006A40C3">
        <w:rPr>
          <w:b/>
        </w:rPr>
        <w:t>Article I. Name </w:t>
      </w:r>
    </w:p>
    <w:p w14:paraId="714F128B" w14:textId="7BA3BF8F" w:rsidR="006A40C3" w:rsidRPr="006A40C3" w:rsidRDefault="006A40C3" w:rsidP="006A40C3">
      <w:r w:rsidRPr="006A40C3">
        <w:t xml:space="preserve">The name of the student organization shall be </w:t>
      </w:r>
      <w:r w:rsidRPr="006A40C3">
        <w:rPr>
          <w:i/>
        </w:rPr>
        <w:t>Prism: Reflecting diversity, belonging, and opportunity in the LGBTQ+ community</w:t>
      </w:r>
      <w:r>
        <w:t xml:space="preserve"> </w:t>
      </w:r>
      <w:r w:rsidRPr="006A40C3">
        <w:t> </w:t>
      </w:r>
    </w:p>
    <w:p w14:paraId="1ECF7910" w14:textId="77777777" w:rsidR="006A40C3" w:rsidRDefault="006A40C3" w:rsidP="006A40C3">
      <w:pPr>
        <w:rPr>
          <w:b/>
          <w:bCs/>
        </w:rPr>
      </w:pPr>
    </w:p>
    <w:p w14:paraId="01875051" w14:textId="01C2875C" w:rsidR="006A40C3" w:rsidRPr="006A40C3" w:rsidRDefault="006A40C3" w:rsidP="006A40C3">
      <w:pPr>
        <w:rPr>
          <w:b/>
          <w:bCs/>
        </w:rPr>
      </w:pPr>
      <w:r w:rsidRPr="006A40C3">
        <w:rPr>
          <w:b/>
          <w:bCs/>
        </w:rPr>
        <w:t>Article II. Purpose and Goals </w:t>
      </w:r>
    </w:p>
    <w:p w14:paraId="41651866" w14:textId="77777777" w:rsidR="006A40C3" w:rsidRDefault="006A40C3" w:rsidP="006A40C3"/>
    <w:p w14:paraId="3F20E39B" w14:textId="15E305E0" w:rsidR="006A40C3" w:rsidRPr="006A40C3" w:rsidRDefault="006A40C3" w:rsidP="006A40C3">
      <w:r w:rsidRPr="006A40C3">
        <w:t>Section 1. Purpose </w:t>
      </w:r>
    </w:p>
    <w:p w14:paraId="1B76CFCA" w14:textId="77A5A146" w:rsidR="006A40C3" w:rsidRPr="00E53C72" w:rsidRDefault="006A40C3" w:rsidP="006A40C3">
      <w:pPr>
        <w:rPr>
          <w:rFonts w:cstheme="minorHAnsi"/>
          <w:color w:val="1A1A26"/>
          <w:sz w:val="22"/>
          <w:szCs w:val="22"/>
        </w:rPr>
      </w:pPr>
      <w:r w:rsidRPr="00E53C72">
        <w:rPr>
          <w:rFonts w:cstheme="minorHAnsi"/>
          <w:color w:val="1A1A26"/>
          <w:sz w:val="22"/>
          <w:szCs w:val="22"/>
        </w:rPr>
        <w:t xml:space="preserve">The mission of </w:t>
      </w:r>
      <w:r>
        <w:rPr>
          <w:rFonts w:cstheme="minorHAnsi"/>
          <w:color w:val="1A1A26"/>
          <w:sz w:val="22"/>
          <w:szCs w:val="22"/>
        </w:rPr>
        <w:t>Prism</w:t>
      </w:r>
      <w:r w:rsidRPr="00E53C72">
        <w:rPr>
          <w:rFonts w:cstheme="minorHAnsi"/>
          <w:color w:val="1A1A26"/>
          <w:sz w:val="22"/>
          <w:szCs w:val="22"/>
        </w:rPr>
        <w:t xml:space="preserve"> serves Baylor University and its students through creating a respectful space that embraces diverse sexual identities (community) focused on continuous learning for the Baylor community, giving voice for LGBTQ</w:t>
      </w:r>
      <w:r>
        <w:rPr>
          <w:rFonts w:cstheme="minorHAnsi"/>
          <w:color w:val="1A1A26"/>
          <w:sz w:val="22"/>
          <w:szCs w:val="22"/>
        </w:rPr>
        <w:t>+</w:t>
      </w:r>
      <w:r w:rsidRPr="00E53C72">
        <w:rPr>
          <w:rFonts w:cstheme="minorHAnsi"/>
          <w:color w:val="1A1A26"/>
          <w:sz w:val="22"/>
          <w:szCs w:val="22"/>
        </w:rPr>
        <w:t xml:space="preserve"> students to the administration (care), and creating opportunities for all students to access resources through connection, belonging, and education.</w:t>
      </w:r>
    </w:p>
    <w:p w14:paraId="0454B753" w14:textId="77777777" w:rsidR="006A40C3" w:rsidRDefault="006A40C3" w:rsidP="006A40C3"/>
    <w:p w14:paraId="06613B86" w14:textId="5E65D978" w:rsidR="006A40C3" w:rsidRPr="006A40C3" w:rsidRDefault="006A40C3" w:rsidP="006A40C3">
      <w:r w:rsidRPr="006A40C3">
        <w:t>Section 2. Goals </w:t>
      </w:r>
    </w:p>
    <w:p w14:paraId="6B715EC8" w14:textId="152B66AB" w:rsidR="006A40C3" w:rsidRPr="00E53C72" w:rsidRDefault="006A40C3" w:rsidP="006A40C3">
      <w:pPr>
        <w:pStyle w:val="ListParagraph"/>
        <w:numPr>
          <w:ilvl w:val="0"/>
          <w:numId w:val="11"/>
        </w:numPr>
        <w:rPr>
          <w:rFonts w:cstheme="minorHAnsi"/>
          <w:sz w:val="22"/>
          <w:szCs w:val="22"/>
        </w:rPr>
      </w:pPr>
      <w:r w:rsidRPr="00E53C72">
        <w:rPr>
          <w:rFonts w:cstheme="minorHAnsi"/>
          <w:sz w:val="22"/>
          <w:szCs w:val="22"/>
        </w:rPr>
        <w:t>Help students gain deeper understanding of their own and others complex and intersectional identities, including gender and sexuality</w:t>
      </w:r>
      <w:r>
        <w:rPr>
          <w:rFonts w:cstheme="minorHAnsi"/>
          <w:sz w:val="22"/>
          <w:szCs w:val="22"/>
        </w:rPr>
        <w:t xml:space="preserve"> and </w:t>
      </w:r>
      <w:r w:rsidR="008361A0">
        <w:rPr>
          <w:rFonts w:cstheme="minorHAnsi"/>
          <w:sz w:val="22"/>
          <w:szCs w:val="22"/>
        </w:rPr>
        <w:t xml:space="preserve">faith and </w:t>
      </w:r>
      <w:bookmarkStart w:id="0" w:name="_GoBack"/>
      <w:bookmarkEnd w:id="0"/>
      <w:r>
        <w:rPr>
          <w:rFonts w:cstheme="minorHAnsi"/>
          <w:sz w:val="22"/>
          <w:szCs w:val="22"/>
        </w:rPr>
        <w:t xml:space="preserve">spirituality </w:t>
      </w:r>
    </w:p>
    <w:p w14:paraId="774E217A" w14:textId="77777777" w:rsidR="006A40C3" w:rsidRPr="00E53C72" w:rsidRDefault="006A40C3" w:rsidP="006A40C3">
      <w:pPr>
        <w:pStyle w:val="ListParagraph"/>
        <w:numPr>
          <w:ilvl w:val="0"/>
          <w:numId w:val="11"/>
        </w:numPr>
        <w:rPr>
          <w:rFonts w:cstheme="minorHAnsi"/>
          <w:sz w:val="22"/>
          <w:szCs w:val="22"/>
        </w:rPr>
      </w:pPr>
      <w:r w:rsidRPr="00E53C72">
        <w:rPr>
          <w:rFonts w:cstheme="minorHAnsi"/>
          <w:sz w:val="22"/>
          <w:szCs w:val="22"/>
        </w:rPr>
        <w:t>Provide resources to navigate essential services including physical, mental, or spiritual well-being at Baylor and beyond</w:t>
      </w:r>
    </w:p>
    <w:p w14:paraId="0B674B39" w14:textId="2828E940" w:rsidR="006A40C3" w:rsidRPr="00E53C72" w:rsidRDefault="006A40C3" w:rsidP="006A40C3">
      <w:pPr>
        <w:pStyle w:val="ListParagraph"/>
        <w:numPr>
          <w:ilvl w:val="0"/>
          <w:numId w:val="11"/>
        </w:numPr>
        <w:rPr>
          <w:rFonts w:cstheme="minorHAnsi"/>
          <w:sz w:val="22"/>
          <w:szCs w:val="22"/>
        </w:rPr>
      </w:pPr>
      <w:r w:rsidRPr="00E53C72">
        <w:rPr>
          <w:rFonts w:cstheme="minorHAnsi"/>
          <w:sz w:val="22"/>
          <w:szCs w:val="22"/>
        </w:rPr>
        <w:t>Enhance learning and education for students, faculty, staff and alumni to create a safe and respectful environment for LGBT</w:t>
      </w:r>
      <w:r>
        <w:rPr>
          <w:rFonts w:cstheme="minorHAnsi"/>
          <w:sz w:val="22"/>
          <w:szCs w:val="22"/>
        </w:rPr>
        <w:t>Q</w:t>
      </w:r>
      <w:r w:rsidRPr="00E53C72">
        <w:rPr>
          <w:rFonts w:cstheme="minorHAnsi"/>
          <w:sz w:val="22"/>
          <w:szCs w:val="22"/>
        </w:rPr>
        <w:t xml:space="preserve">+ community </w:t>
      </w:r>
    </w:p>
    <w:p w14:paraId="14BD6D9A" w14:textId="4489089A" w:rsidR="006A40C3" w:rsidRPr="00E53C72" w:rsidRDefault="006A40C3" w:rsidP="006A40C3">
      <w:pPr>
        <w:pStyle w:val="ListParagraph"/>
        <w:numPr>
          <w:ilvl w:val="0"/>
          <w:numId w:val="11"/>
        </w:numPr>
        <w:rPr>
          <w:rFonts w:cstheme="minorHAnsi"/>
          <w:sz w:val="22"/>
          <w:szCs w:val="22"/>
        </w:rPr>
      </w:pPr>
      <w:r>
        <w:rPr>
          <w:rFonts w:cstheme="minorHAnsi"/>
          <w:sz w:val="22"/>
          <w:szCs w:val="22"/>
        </w:rPr>
        <w:t>P</w:t>
      </w:r>
      <w:r w:rsidRPr="00E53C72">
        <w:rPr>
          <w:rFonts w:cstheme="minorHAnsi"/>
          <w:sz w:val="22"/>
          <w:szCs w:val="22"/>
        </w:rPr>
        <w:t>rovid</w:t>
      </w:r>
      <w:r>
        <w:rPr>
          <w:rFonts w:cstheme="minorHAnsi"/>
          <w:sz w:val="22"/>
          <w:szCs w:val="22"/>
        </w:rPr>
        <w:t>e</w:t>
      </w:r>
      <w:r w:rsidRPr="00E53C72">
        <w:rPr>
          <w:rFonts w:cstheme="minorHAnsi"/>
          <w:sz w:val="22"/>
          <w:szCs w:val="22"/>
        </w:rPr>
        <w:t xml:space="preserve"> a space for the LGBT</w:t>
      </w:r>
      <w:r>
        <w:rPr>
          <w:rFonts w:cstheme="minorHAnsi"/>
          <w:sz w:val="22"/>
          <w:szCs w:val="22"/>
        </w:rPr>
        <w:t>Q</w:t>
      </w:r>
      <w:r w:rsidRPr="00E53C72">
        <w:rPr>
          <w:rFonts w:cstheme="minorHAnsi"/>
          <w:sz w:val="22"/>
          <w:szCs w:val="22"/>
        </w:rPr>
        <w:t xml:space="preserve">+ community to come together to </w:t>
      </w:r>
      <w:r>
        <w:rPr>
          <w:rFonts w:cstheme="minorHAnsi"/>
          <w:sz w:val="22"/>
          <w:szCs w:val="22"/>
        </w:rPr>
        <w:t xml:space="preserve">engage, participate, and celebrate </w:t>
      </w:r>
      <w:r w:rsidRPr="00E53C72">
        <w:rPr>
          <w:rFonts w:cstheme="minorHAnsi"/>
          <w:sz w:val="22"/>
          <w:szCs w:val="22"/>
        </w:rPr>
        <w:t>their individual identities and identity as a group</w:t>
      </w:r>
    </w:p>
    <w:p w14:paraId="422260A5" w14:textId="77777777" w:rsidR="006A40C3" w:rsidRDefault="006A40C3" w:rsidP="006A40C3">
      <w:pPr>
        <w:pStyle w:val="ListParagraph"/>
        <w:numPr>
          <w:ilvl w:val="0"/>
          <w:numId w:val="11"/>
        </w:numPr>
        <w:rPr>
          <w:rFonts w:cstheme="minorHAnsi"/>
          <w:sz w:val="22"/>
          <w:szCs w:val="22"/>
        </w:rPr>
      </w:pPr>
      <w:r w:rsidRPr="00E53C72">
        <w:rPr>
          <w:rFonts w:cstheme="minorHAnsi"/>
          <w:sz w:val="22"/>
          <w:szCs w:val="22"/>
        </w:rPr>
        <w:t xml:space="preserve">Hope in a growing and deepening a relationship with Baylor University </w:t>
      </w:r>
    </w:p>
    <w:p w14:paraId="29427639" w14:textId="77777777" w:rsidR="006A40C3" w:rsidRDefault="006A40C3" w:rsidP="006A40C3">
      <w:pPr>
        <w:rPr>
          <w:b/>
          <w:bCs/>
        </w:rPr>
      </w:pPr>
    </w:p>
    <w:p w14:paraId="23EDC711" w14:textId="41099FC1" w:rsidR="006A40C3" w:rsidRPr="006A40C3" w:rsidRDefault="006A40C3" w:rsidP="006A40C3">
      <w:r w:rsidRPr="006A40C3">
        <w:rPr>
          <w:b/>
          <w:bCs/>
        </w:rPr>
        <w:t>Article III. Membership</w:t>
      </w:r>
      <w:r w:rsidRPr="006A40C3">
        <w:t> </w:t>
      </w:r>
    </w:p>
    <w:p w14:paraId="6A5A2793" w14:textId="77777777" w:rsidR="006A40C3" w:rsidRDefault="006A40C3" w:rsidP="006A40C3"/>
    <w:p w14:paraId="73FA9FC7" w14:textId="03122676" w:rsidR="006A40C3" w:rsidRPr="006A40C3" w:rsidRDefault="006A40C3" w:rsidP="006A40C3">
      <w:r w:rsidRPr="006A40C3">
        <w:t>Section 1. Eligibility </w:t>
      </w:r>
    </w:p>
    <w:p w14:paraId="70D095DE" w14:textId="77777777" w:rsidR="006A40C3" w:rsidRPr="006A40C3" w:rsidRDefault="006A40C3" w:rsidP="006A40C3">
      <w:r w:rsidRPr="006A40C3">
        <w:t>Any Baylor University student registered for at least 6 hours (or the graduate student half-time equivalent) and who has maintained a current grade point average of 2.00 or higher and a cumulative 2.33 grade point average or higher may apply for membership and be active. </w:t>
      </w:r>
    </w:p>
    <w:p w14:paraId="4FCF2BC3" w14:textId="77777777" w:rsidR="006A40C3" w:rsidRDefault="006A40C3" w:rsidP="006A40C3"/>
    <w:p w14:paraId="0D125A2A" w14:textId="1FAD20C7" w:rsidR="006A40C3" w:rsidRPr="006A40C3" w:rsidRDefault="006A40C3" w:rsidP="006A40C3">
      <w:r w:rsidRPr="006A40C3">
        <w:t>Section 2. Selection Process </w:t>
      </w:r>
    </w:p>
    <w:p w14:paraId="1419C21F" w14:textId="40C9FEEB" w:rsidR="006A40C3" w:rsidRPr="006A40C3" w:rsidRDefault="006A40C3" w:rsidP="006A40C3">
      <w:r w:rsidRPr="006A40C3">
        <w:t xml:space="preserve">Application for membership </w:t>
      </w:r>
      <w:r>
        <w:t>is ongoing throughout the year</w:t>
      </w:r>
      <w:r w:rsidRPr="006A40C3">
        <w:t xml:space="preserve">. Members will be </w:t>
      </w:r>
      <w:r>
        <w:t xml:space="preserve">required to sign a membership agreement (addendum A), pay membership dues, and be approved by the selection committee </w:t>
      </w:r>
      <w:r w:rsidRPr="006A40C3">
        <w:t>comprised of officers and members. The Membership Chair will lead the selection committee and appoint its members. </w:t>
      </w:r>
    </w:p>
    <w:p w14:paraId="3F6C6B9D" w14:textId="77777777" w:rsidR="006A40C3" w:rsidRDefault="006A40C3" w:rsidP="006A40C3"/>
    <w:p w14:paraId="3B38CFF7" w14:textId="581BD94E" w:rsidR="006A40C3" w:rsidRPr="006A40C3" w:rsidRDefault="006A40C3" w:rsidP="006A40C3">
      <w:r w:rsidRPr="006A40C3">
        <w:t>Section 3. Attendance </w:t>
      </w:r>
    </w:p>
    <w:p w14:paraId="0D8F131F" w14:textId="4B456F28" w:rsidR="006A40C3" w:rsidRDefault="006A40C3" w:rsidP="006A40C3">
      <w:r w:rsidRPr="006A40C3">
        <w:t xml:space="preserve">Attendance at all meetings and organization events is </w:t>
      </w:r>
      <w:r>
        <w:t xml:space="preserve">optional although active participation in the organization is required to apply for officer positions.  Active participation is defined as attendance at 75% or higher of general meetings and events.  </w:t>
      </w:r>
    </w:p>
    <w:p w14:paraId="52E40DCF" w14:textId="77777777" w:rsidR="006A40C3" w:rsidRPr="006A40C3" w:rsidRDefault="006A40C3" w:rsidP="006A40C3"/>
    <w:p w14:paraId="44DD3E50" w14:textId="77777777" w:rsidR="006A40C3" w:rsidRPr="006A40C3" w:rsidRDefault="006A40C3" w:rsidP="006A40C3">
      <w:r w:rsidRPr="006A40C3">
        <w:lastRenderedPageBreak/>
        <w:t>Section 4. Removal Procedures </w:t>
      </w:r>
    </w:p>
    <w:p w14:paraId="76AC69C9" w14:textId="0028A52F" w:rsidR="006A40C3" w:rsidRPr="006A40C3" w:rsidRDefault="006A40C3" w:rsidP="006A40C3">
      <w:r w:rsidRPr="006A40C3">
        <w:t>Any member found to be acting in a manner that is inconsistent with the mission and values of the organization and/or Baylor University, as determined by the Judicial Review Board, shall be subject to removal from the organization. A quorum must be present at a meeting of all members, and a two-thirds (2/3) vote must be obtained in order to remove the individual. </w:t>
      </w:r>
    </w:p>
    <w:p w14:paraId="6B2A054B" w14:textId="77777777" w:rsidR="006A40C3" w:rsidRDefault="006A40C3" w:rsidP="006A40C3">
      <w:pPr>
        <w:rPr>
          <w:b/>
          <w:bCs/>
        </w:rPr>
      </w:pPr>
    </w:p>
    <w:p w14:paraId="4F634558" w14:textId="41C62FF1" w:rsidR="006A40C3" w:rsidRPr="006A40C3" w:rsidRDefault="006A40C3" w:rsidP="006A40C3">
      <w:pPr>
        <w:rPr>
          <w:b/>
          <w:bCs/>
        </w:rPr>
      </w:pPr>
      <w:r w:rsidRPr="006A40C3">
        <w:rPr>
          <w:b/>
          <w:bCs/>
        </w:rPr>
        <w:t>Article IV. Officers </w:t>
      </w:r>
    </w:p>
    <w:p w14:paraId="199EC408" w14:textId="77777777" w:rsidR="006A40C3" w:rsidRDefault="006A40C3" w:rsidP="006A40C3"/>
    <w:p w14:paraId="2E682E97" w14:textId="32559E18" w:rsidR="006A40C3" w:rsidRPr="006A40C3" w:rsidRDefault="006A40C3" w:rsidP="006A40C3">
      <w:r w:rsidRPr="006A40C3">
        <w:t>Section 1. Requirements for Officers </w:t>
      </w:r>
    </w:p>
    <w:p w14:paraId="6DD026BA" w14:textId="7EF213E7" w:rsidR="006A40C3" w:rsidRPr="006A40C3" w:rsidRDefault="006A40C3" w:rsidP="006A40C3">
      <w:r w:rsidRPr="006A40C3">
        <w:t xml:space="preserve">The officers of this organization must meet the following requirements: (1) be registered for a minimum of 6 semester hours (or the graduate student half-time equivalent), both at the time of the election and while serving as an officer; (2) have attained and must maintain a minimum of 2.00 current grade point average and a minimum of 2.67 cumulative grade point average or higher at the time of election and during the time served; and (3) attend </w:t>
      </w:r>
      <w:r>
        <w:t>75% of all meetings</w:t>
      </w:r>
      <w:r w:rsidRPr="006A40C3">
        <w:t xml:space="preserve"> and events of the organization. </w:t>
      </w:r>
    </w:p>
    <w:p w14:paraId="0ACD3EE2" w14:textId="77777777" w:rsidR="006A40C3" w:rsidRDefault="006A40C3" w:rsidP="006A40C3"/>
    <w:p w14:paraId="656A9F89" w14:textId="0B82FDA4" w:rsidR="006A40C3" w:rsidRPr="006A40C3" w:rsidRDefault="006A40C3" w:rsidP="006A40C3">
      <w:r w:rsidRPr="006A40C3">
        <w:t xml:space="preserve">Section 2. </w:t>
      </w:r>
      <w:r>
        <w:t xml:space="preserve">Executive </w:t>
      </w:r>
      <w:r w:rsidRPr="006A40C3">
        <w:t>Officers and Duties </w:t>
      </w:r>
    </w:p>
    <w:p w14:paraId="271B3958" w14:textId="5D1967CB" w:rsidR="006A40C3" w:rsidRDefault="006A40C3" w:rsidP="006A40C3">
      <w:pPr>
        <w:pStyle w:val="ListParagraph"/>
        <w:numPr>
          <w:ilvl w:val="0"/>
          <w:numId w:val="1"/>
        </w:numPr>
      </w:pPr>
      <w:r>
        <w:t xml:space="preserve">Executive Council </w:t>
      </w:r>
    </w:p>
    <w:p w14:paraId="32AFD1B4" w14:textId="1DD7FF1D" w:rsidR="006A40C3" w:rsidRDefault="006A40C3" w:rsidP="006A40C3">
      <w:pPr>
        <w:numPr>
          <w:ilvl w:val="1"/>
          <w:numId w:val="1"/>
        </w:numPr>
        <w:tabs>
          <w:tab w:val="clear" w:pos="1440"/>
        </w:tabs>
        <w:ind w:left="1080"/>
      </w:pPr>
      <w:r>
        <w:t>The Executive Council shall consist of the President, Vice President, Secretary, and Treasurer.</w:t>
      </w:r>
    </w:p>
    <w:p w14:paraId="46772F40" w14:textId="0A3179D3" w:rsidR="006A40C3" w:rsidRPr="006A40C3" w:rsidRDefault="006A40C3" w:rsidP="006A40C3">
      <w:pPr>
        <w:numPr>
          <w:ilvl w:val="0"/>
          <w:numId w:val="1"/>
        </w:numPr>
        <w:tabs>
          <w:tab w:val="num" w:pos="720"/>
        </w:tabs>
      </w:pPr>
      <w:r w:rsidRPr="006A40C3">
        <w:t>President </w:t>
      </w:r>
    </w:p>
    <w:p w14:paraId="1D430F83" w14:textId="77777777" w:rsidR="006A40C3" w:rsidRDefault="006A40C3" w:rsidP="006A40C3">
      <w:pPr>
        <w:numPr>
          <w:ilvl w:val="0"/>
          <w:numId w:val="2"/>
        </w:numPr>
        <w:tabs>
          <w:tab w:val="num" w:pos="720"/>
        </w:tabs>
      </w:pPr>
      <w:r w:rsidRPr="006A40C3">
        <w:t>The President shall preside over regular and executive meetings, coordinate group activities and communicate with the officers and advisors on all matters.</w:t>
      </w:r>
    </w:p>
    <w:p w14:paraId="333344D7" w14:textId="2B7A3434" w:rsidR="006A40C3" w:rsidRDefault="006A40C3" w:rsidP="006A40C3">
      <w:pPr>
        <w:numPr>
          <w:ilvl w:val="0"/>
          <w:numId w:val="2"/>
        </w:numPr>
        <w:tabs>
          <w:tab w:val="num" w:pos="720"/>
        </w:tabs>
      </w:pPr>
      <w:r>
        <w:t>The President serves as the primary contact between Prism and the university administration.</w:t>
      </w:r>
      <w:r w:rsidRPr="006A40C3">
        <w:t> </w:t>
      </w:r>
    </w:p>
    <w:p w14:paraId="26DA33D6" w14:textId="3A5D78F1" w:rsidR="006A40C3" w:rsidRPr="006A40C3" w:rsidRDefault="006A40C3" w:rsidP="006A40C3">
      <w:pPr>
        <w:numPr>
          <w:ilvl w:val="0"/>
          <w:numId w:val="3"/>
        </w:numPr>
      </w:pPr>
      <w:r w:rsidRPr="006A40C3">
        <w:t>Vice President </w:t>
      </w:r>
    </w:p>
    <w:p w14:paraId="460B6C74" w14:textId="032FEA7D" w:rsidR="006A40C3" w:rsidRPr="006A40C3" w:rsidRDefault="006A40C3" w:rsidP="003868FF">
      <w:pPr>
        <w:numPr>
          <w:ilvl w:val="0"/>
          <w:numId w:val="4"/>
        </w:numPr>
        <w:tabs>
          <w:tab w:val="num" w:pos="720"/>
        </w:tabs>
      </w:pPr>
      <w:r w:rsidRPr="006A40C3">
        <w:t>The Vice President shall assist the president and preside over meetings in the absence of the president </w:t>
      </w:r>
    </w:p>
    <w:p w14:paraId="3F4C8624" w14:textId="77777777" w:rsidR="006A40C3" w:rsidRPr="006A40C3" w:rsidRDefault="006A40C3" w:rsidP="006A40C3">
      <w:pPr>
        <w:numPr>
          <w:ilvl w:val="0"/>
          <w:numId w:val="5"/>
        </w:numPr>
      </w:pPr>
      <w:r w:rsidRPr="006A40C3">
        <w:t>Secretary </w:t>
      </w:r>
    </w:p>
    <w:p w14:paraId="75C2F169" w14:textId="77777777" w:rsidR="006A40C3" w:rsidRPr="006A40C3" w:rsidRDefault="006A40C3" w:rsidP="006A40C3">
      <w:pPr>
        <w:numPr>
          <w:ilvl w:val="0"/>
          <w:numId w:val="6"/>
        </w:numPr>
        <w:tabs>
          <w:tab w:val="num" w:pos="720"/>
        </w:tabs>
      </w:pPr>
      <w:r w:rsidRPr="006A40C3">
        <w:t>The Secretary shall record minutes at all business meetings, check attendance at functions and receive excuses for absences. </w:t>
      </w:r>
    </w:p>
    <w:p w14:paraId="52B43D48" w14:textId="77777777" w:rsidR="006A40C3" w:rsidRPr="006A40C3" w:rsidRDefault="006A40C3" w:rsidP="006A40C3">
      <w:pPr>
        <w:numPr>
          <w:ilvl w:val="0"/>
          <w:numId w:val="7"/>
        </w:numPr>
      </w:pPr>
      <w:r w:rsidRPr="006A40C3">
        <w:t>Treasurer </w:t>
      </w:r>
    </w:p>
    <w:p w14:paraId="679FE1F9" w14:textId="77777777" w:rsidR="006A40C3" w:rsidRPr="006A40C3" w:rsidRDefault="006A40C3" w:rsidP="006A40C3">
      <w:pPr>
        <w:numPr>
          <w:ilvl w:val="0"/>
          <w:numId w:val="8"/>
        </w:numPr>
        <w:tabs>
          <w:tab w:val="num" w:pos="720"/>
        </w:tabs>
      </w:pPr>
      <w:r w:rsidRPr="006A40C3">
        <w:t>The Treasurer shall collect dues, pay bills, oversee other monetary transactions including fundraising and social activities, and prepare and maintain an annual budget. </w:t>
      </w:r>
    </w:p>
    <w:p w14:paraId="00BCE6A9" w14:textId="77777777" w:rsidR="006A40C3" w:rsidRDefault="006A40C3" w:rsidP="006A40C3"/>
    <w:p w14:paraId="34B92673" w14:textId="6CAF711C" w:rsidR="006A40C3" w:rsidRDefault="006A40C3" w:rsidP="006A40C3">
      <w:r>
        <w:t xml:space="preserve">Section 3. Chairs and Duties </w:t>
      </w:r>
    </w:p>
    <w:p w14:paraId="308BD2D2" w14:textId="55DAA17E" w:rsidR="006A40C3" w:rsidRDefault="006A40C3" w:rsidP="006A40C3">
      <w:pPr>
        <w:pStyle w:val="ListParagraph"/>
        <w:numPr>
          <w:ilvl w:val="0"/>
          <w:numId w:val="12"/>
        </w:numPr>
      </w:pPr>
      <w:r>
        <w:t xml:space="preserve">Education Chair </w:t>
      </w:r>
    </w:p>
    <w:p w14:paraId="3F724CD8" w14:textId="5752A5F0" w:rsidR="006A40C3" w:rsidRDefault="006A40C3" w:rsidP="006A40C3">
      <w:pPr>
        <w:pStyle w:val="ListParagraph"/>
        <w:numPr>
          <w:ilvl w:val="1"/>
          <w:numId w:val="12"/>
        </w:numPr>
        <w:tabs>
          <w:tab w:val="clear" w:pos="1440"/>
          <w:tab w:val="num" w:pos="1080"/>
        </w:tabs>
        <w:ind w:left="1080"/>
      </w:pPr>
      <w:r>
        <w:t>The Education Chair shall arrange trainings, educational sessions, and align opportunities to expand knowledge and understanding of the LGBTQ+ community</w:t>
      </w:r>
    </w:p>
    <w:p w14:paraId="037BE78F" w14:textId="18B4C793" w:rsidR="006A40C3" w:rsidRDefault="006A40C3" w:rsidP="006A40C3">
      <w:pPr>
        <w:pStyle w:val="ListParagraph"/>
        <w:numPr>
          <w:ilvl w:val="0"/>
          <w:numId w:val="12"/>
        </w:numPr>
      </w:pPr>
      <w:r>
        <w:t xml:space="preserve">LGBTQ Resource Chair </w:t>
      </w:r>
    </w:p>
    <w:p w14:paraId="6A590EA4" w14:textId="584F8782" w:rsidR="006A40C3" w:rsidRDefault="006A40C3" w:rsidP="006A40C3">
      <w:pPr>
        <w:pStyle w:val="ListParagraph"/>
        <w:numPr>
          <w:ilvl w:val="1"/>
          <w:numId w:val="12"/>
        </w:numPr>
        <w:tabs>
          <w:tab w:val="clear" w:pos="1440"/>
          <w:tab w:val="num" w:pos="1080"/>
        </w:tabs>
        <w:ind w:left="1080"/>
      </w:pPr>
      <w:r>
        <w:t xml:space="preserve">The Resource Chair shall identify, connect, and communicate resources for and with the LGBTQ+ community </w:t>
      </w:r>
    </w:p>
    <w:p w14:paraId="0929369C" w14:textId="77777777" w:rsidR="006A40C3" w:rsidRDefault="006A40C3" w:rsidP="006A40C3">
      <w:pPr>
        <w:pStyle w:val="ListParagraph"/>
        <w:numPr>
          <w:ilvl w:val="0"/>
          <w:numId w:val="12"/>
        </w:numPr>
      </w:pPr>
      <w:r>
        <w:t>Marketing &amp; Social Media Chair</w:t>
      </w:r>
    </w:p>
    <w:p w14:paraId="1A572758" w14:textId="2678F73F" w:rsidR="006A40C3" w:rsidRDefault="006A40C3" w:rsidP="006A40C3">
      <w:pPr>
        <w:pStyle w:val="ListParagraph"/>
        <w:numPr>
          <w:ilvl w:val="1"/>
          <w:numId w:val="12"/>
        </w:numPr>
        <w:tabs>
          <w:tab w:val="clear" w:pos="1440"/>
          <w:tab w:val="num" w:pos="1080"/>
        </w:tabs>
        <w:ind w:left="1080"/>
      </w:pPr>
      <w:r>
        <w:lastRenderedPageBreak/>
        <w:t xml:space="preserve">The Marketing and Social Media Chair will, in coordination with the Executive Council, communicate membership, resources, and events for Prism </w:t>
      </w:r>
    </w:p>
    <w:p w14:paraId="1C5B90EF" w14:textId="09B1E85C" w:rsidR="006A40C3" w:rsidRDefault="006A40C3" w:rsidP="006A40C3">
      <w:pPr>
        <w:pStyle w:val="ListParagraph"/>
        <w:numPr>
          <w:ilvl w:val="0"/>
          <w:numId w:val="12"/>
        </w:numPr>
      </w:pPr>
      <w:r>
        <w:t xml:space="preserve">Social Chair </w:t>
      </w:r>
    </w:p>
    <w:p w14:paraId="092BB4F1" w14:textId="43C8F37E" w:rsidR="006A40C3" w:rsidRDefault="006A40C3" w:rsidP="006A40C3">
      <w:pPr>
        <w:pStyle w:val="ListParagraph"/>
        <w:numPr>
          <w:ilvl w:val="1"/>
          <w:numId w:val="12"/>
        </w:numPr>
        <w:tabs>
          <w:tab w:val="clear" w:pos="1440"/>
          <w:tab w:val="num" w:pos="1080"/>
        </w:tabs>
        <w:ind w:left="1080"/>
      </w:pPr>
      <w:r>
        <w:t xml:space="preserve">The Social Chair will plan social events, mixers, and other opportunities for belonging for Prism </w:t>
      </w:r>
    </w:p>
    <w:p w14:paraId="37662328" w14:textId="0F31FC3F" w:rsidR="006A40C3" w:rsidRDefault="006A40C3" w:rsidP="006A40C3">
      <w:pPr>
        <w:pStyle w:val="ListParagraph"/>
        <w:numPr>
          <w:ilvl w:val="0"/>
          <w:numId w:val="12"/>
        </w:numPr>
      </w:pPr>
      <w:r>
        <w:t xml:space="preserve">Chaplain  </w:t>
      </w:r>
    </w:p>
    <w:p w14:paraId="0BA6BDB4" w14:textId="4010E537" w:rsidR="006A40C3" w:rsidRDefault="006A40C3" w:rsidP="006A40C3">
      <w:pPr>
        <w:pStyle w:val="ListParagraph"/>
        <w:numPr>
          <w:ilvl w:val="1"/>
          <w:numId w:val="12"/>
        </w:numPr>
        <w:ind w:left="1080"/>
      </w:pPr>
      <w:r>
        <w:t>The Chaplain will serve the spiritual needs of Prism.</w:t>
      </w:r>
    </w:p>
    <w:p w14:paraId="7BAD0018" w14:textId="4041CD1A" w:rsidR="006A40C3" w:rsidRPr="006A40C3" w:rsidRDefault="006A40C3" w:rsidP="006A40C3">
      <w:pPr>
        <w:pStyle w:val="ListParagraph"/>
        <w:numPr>
          <w:ilvl w:val="0"/>
          <w:numId w:val="12"/>
        </w:numPr>
      </w:pPr>
      <w:r w:rsidRPr="006A40C3">
        <w:t>Membership Chair </w:t>
      </w:r>
    </w:p>
    <w:p w14:paraId="1ECCB8AB" w14:textId="61FF0178" w:rsidR="006A40C3" w:rsidRPr="006A40C3" w:rsidRDefault="006A40C3" w:rsidP="006A40C3">
      <w:pPr>
        <w:numPr>
          <w:ilvl w:val="0"/>
          <w:numId w:val="10"/>
        </w:numPr>
        <w:tabs>
          <w:tab w:val="num" w:pos="720"/>
        </w:tabs>
      </w:pPr>
      <w:r w:rsidRPr="006A40C3">
        <w:t>The Membership Chair shall coordinate recruitment and selection of new members during the fall semester. </w:t>
      </w:r>
    </w:p>
    <w:p w14:paraId="18E3A866" w14:textId="77777777" w:rsidR="006A40C3" w:rsidRDefault="006A40C3" w:rsidP="006A40C3"/>
    <w:p w14:paraId="3A182D6E" w14:textId="3E8AFE06" w:rsidR="006A40C3" w:rsidRPr="006A40C3" w:rsidRDefault="006A40C3" w:rsidP="006A40C3">
      <w:r w:rsidRPr="006A40C3">
        <w:t xml:space="preserve">Section </w:t>
      </w:r>
      <w:r>
        <w:t>4</w:t>
      </w:r>
      <w:r w:rsidRPr="006A40C3">
        <w:t>. Election Process </w:t>
      </w:r>
    </w:p>
    <w:p w14:paraId="4C93B312" w14:textId="53D2C78D" w:rsidR="006A40C3" w:rsidRPr="006A40C3" w:rsidRDefault="006A40C3" w:rsidP="006A40C3">
      <w:r w:rsidRPr="006A40C3">
        <w:t xml:space="preserve">Elections </w:t>
      </w:r>
      <w:r>
        <w:t xml:space="preserve">for officers and chairs </w:t>
      </w:r>
      <w:r w:rsidRPr="006A40C3">
        <w:t>shall be held at the first regular meeting during the month of April. A quorum must be present and a simple majority vote will win. Newly elected officers shall assume responsibility at the following meeting. </w:t>
      </w:r>
    </w:p>
    <w:p w14:paraId="1A29EFA1" w14:textId="77777777" w:rsidR="006A40C3" w:rsidRDefault="006A40C3" w:rsidP="006A40C3"/>
    <w:p w14:paraId="594998C6" w14:textId="05333FF9" w:rsidR="006A40C3" w:rsidRPr="006A40C3" w:rsidRDefault="006A40C3" w:rsidP="006A40C3">
      <w:r w:rsidRPr="006A40C3">
        <w:t xml:space="preserve">Section </w:t>
      </w:r>
      <w:r>
        <w:t>5</w:t>
      </w:r>
      <w:r w:rsidRPr="006A40C3">
        <w:t>. Removal of an Officer </w:t>
      </w:r>
    </w:p>
    <w:p w14:paraId="7776B898" w14:textId="77777777" w:rsidR="006A40C3" w:rsidRPr="006A40C3" w:rsidRDefault="006A40C3" w:rsidP="006A40C3">
      <w:r w:rsidRPr="006A40C3">
        <w:t>Officers will be subject to removal from office by the organization should the student fail to maintain the requirements for holding an office, fail to fulfill their duties as prescribed for the elected office, or be found to be acting in a manner that is inconsistent with the mission and values of the organization and/or Baylor University, as determined by the Judicial Review Board. A quorum must be present at a meeting of all members, and a two-thirds (2/3) vote must be obtained in order to remove the individual. Another election to fill the vacancy will be held immediately, and the newly elected officer will take office immediately. </w:t>
      </w:r>
    </w:p>
    <w:p w14:paraId="2094A92A" w14:textId="77777777" w:rsidR="006A40C3" w:rsidRPr="006A40C3" w:rsidRDefault="006A40C3" w:rsidP="006A40C3">
      <w:r w:rsidRPr="006A40C3">
        <w:t> </w:t>
      </w:r>
    </w:p>
    <w:p w14:paraId="022A732C" w14:textId="77777777" w:rsidR="006A40C3" w:rsidRPr="006A40C3" w:rsidRDefault="006A40C3" w:rsidP="006A40C3">
      <w:pPr>
        <w:rPr>
          <w:b/>
          <w:bCs/>
        </w:rPr>
      </w:pPr>
      <w:r w:rsidRPr="006A40C3">
        <w:rPr>
          <w:b/>
          <w:bCs/>
        </w:rPr>
        <w:t>Article V. Meetings </w:t>
      </w:r>
    </w:p>
    <w:p w14:paraId="5F658B54" w14:textId="77777777" w:rsidR="006A40C3" w:rsidRDefault="006A40C3" w:rsidP="006A40C3"/>
    <w:p w14:paraId="31911A54" w14:textId="7CB5A41B" w:rsidR="006A40C3" w:rsidRPr="006A40C3" w:rsidRDefault="006A40C3" w:rsidP="006A40C3">
      <w:r w:rsidRPr="006A40C3">
        <w:t>Section 1. Regular Meetings </w:t>
      </w:r>
    </w:p>
    <w:p w14:paraId="26ABDCF7" w14:textId="537F3581" w:rsidR="006A40C3" w:rsidRPr="006A40C3" w:rsidRDefault="006A40C3" w:rsidP="006A40C3">
      <w:r w:rsidRPr="006A40C3">
        <w:t>Regular meetings shall be held weekly at a time determined by the organization’s officers.  </w:t>
      </w:r>
    </w:p>
    <w:p w14:paraId="69EA1046" w14:textId="77777777" w:rsidR="006A40C3" w:rsidRDefault="006A40C3" w:rsidP="006A40C3"/>
    <w:p w14:paraId="2A48AF0C" w14:textId="583E5259" w:rsidR="006A40C3" w:rsidRPr="006A40C3" w:rsidRDefault="006A40C3" w:rsidP="006A40C3">
      <w:r w:rsidRPr="006A40C3">
        <w:t>Section 2. Quorum </w:t>
      </w:r>
    </w:p>
    <w:p w14:paraId="4170257E" w14:textId="77777777" w:rsidR="006A40C3" w:rsidRPr="006A40C3" w:rsidRDefault="006A40C3" w:rsidP="006A40C3">
      <w:r w:rsidRPr="006A40C3">
        <w:t>A quorum shall consist of 50% of membership, plus one member. Quorum must be present to conduct official business. </w:t>
      </w:r>
    </w:p>
    <w:p w14:paraId="4265EA47" w14:textId="77777777" w:rsidR="006A40C3" w:rsidRDefault="006A40C3" w:rsidP="006A40C3">
      <w:pPr>
        <w:rPr>
          <w:b/>
          <w:bCs/>
        </w:rPr>
      </w:pPr>
    </w:p>
    <w:p w14:paraId="065B2D37" w14:textId="52347B2A" w:rsidR="006A40C3" w:rsidRPr="006A40C3" w:rsidRDefault="006A40C3" w:rsidP="006A40C3">
      <w:pPr>
        <w:rPr>
          <w:b/>
          <w:bCs/>
        </w:rPr>
      </w:pPr>
      <w:r w:rsidRPr="006A40C3">
        <w:rPr>
          <w:b/>
          <w:bCs/>
        </w:rPr>
        <w:t>Article VI. Finances </w:t>
      </w:r>
    </w:p>
    <w:p w14:paraId="626FF923" w14:textId="77777777" w:rsidR="006A40C3" w:rsidRDefault="006A40C3" w:rsidP="006A40C3"/>
    <w:p w14:paraId="72E253AB" w14:textId="5AD96E79" w:rsidR="006A40C3" w:rsidRPr="006A40C3" w:rsidRDefault="006A40C3" w:rsidP="006A40C3">
      <w:r w:rsidRPr="006A40C3">
        <w:t>Section 1. Dues </w:t>
      </w:r>
    </w:p>
    <w:p w14:paraId="6FB0CC44" w14:textId="77777777" w:rsidR="006A40C3" w:rsidRPr="006A40C3" w:rsidRDefault="006A40C3" w:rsidP="006A40C3">
      <w:r w:rsidRPr="006A40C3">
        <w:t>Dues shall be determined per academic year and will be collected from all members of this organization. </w:t>
      </w:r>
    </w:p>
    <w:p w14:paraId="51171C47" w14:textId="77777777" w:rsidR="006A40C3" w:rsidRDefault="006A40C3" w:rsidP="006A40C3"/>
    <w:p w14:paraId="6C99445C" w14:textId="559F0888" w:rsidR="006A40C3" w:rsidRPr="006A40C3" w:rsidRDefault="006A40C3" w:rsidP="006A40C3">
      <w:r w:rsidRPr="006A40C3">
        <w:t>Section 2. Banking </w:t>
      </w:r>
    </w:p>
    <w:p w14:paraId="4EE080C5" w14:textId="77777777" w:rsidR="006A40C3" w:rsidRPr="006A40C3" w:rsidRDefault="006A40C3" w:rsidP="006A40C3">
      <w:r w:rsidRPr="006A40C3">
        <w:t xml:space="preserve">All moneys belonging to this organization shall be deposited and dispersed through a bank account established for this organization. All funds must be deposited within 24 hours after </w:t>
      </w:r>
      <w:r w:rsidRPr="006A40C3">
        <w:lastRenderedPageBreak/>
        <w:t>collection. The advisors of this organization must approve and sign each expenditure before payment. </w:t>
      </w:r>
    </w:p>
    <w:p w14:paraId="0D714483" w14:textId="77777777" w:rsidR="006A40C3" w:rsidRDefault="006A40C3" w:rsidP="006A40C3">
      <w:pPr>
        <w:rPr>
          <w:b/>
          <w:bCs/>
        </w:rPr>
      </w:pPr>
    </w:p>
    <w:p w14:paraId="15B8EF71" w14:textId="7EA4A595" w:rsidR="006A40C3" w:rsidRPr="006A40C3" w:rsidRDefault="006A40C3" w:rsidP="006A40C3">
      <w:pPr>
        <w:rPr>
          <w:b/>
          <w:bCs/>
        </w:rPr>
      </w:pPr>
      <w:r w:rsidRPr="006A40C3">
        <w:rPr>
          <w:b/>
          <w:bCs/>
        </w:rPr>
        <w:t>Article VII. Judicial Review Board </w:t>
      </w:r>
    </w:p>
    <w:p w14:paraId="2A5830D1" w14:textId="77777777" w:rsidR="006A40C3" w:rsidRDefault="006A40C3" w:rsidP="006A40C3"/>
    <w:p w14:paraId="72C68EC6" w14:textId="4D5E00F9" w:rsidR="006A40C3" w:rsidRPr="006A40C3" w:rsidRDefault="006A40C3" w:rsidP="006A40C3">
      <w:r w:rsidRPr="006A40C3">
        <w:t>Section 1. Enforcement </w:t>
      </w:r>
    </w:p>
    <w:p w14:paraId="46604222" w14:textId="77777777" w:rsidR="006A40C3" w:rsidRPr="006A40C3" w:rsidRDefault="006A40C3" w:rsidP="006A40C3">
      <w:r w:rsidRPr="006A40C3">
        <w:t>The Judicial Review Board shall have the power to enforce this constitution.  </w:t>
      </w:r>
    </w:p>
    <w:p w14:paraId="30E9DB09" w14:textId="77777777" w:rsidR="006A40C3" w:rsidRDefault="006A40C3" w:rsidP="006A40C3"/>
    <w:p w14:paraId="75D5E418" w14:textId="14558C08" w:rsidR="006A40C3" w:rsidRPr="006A40C3" w:rsidRDefault="006A40C3" w:rsidP="006A40C3">
      <w:r w:rsidRPr="006A40C3">
        <w:t>Section 2. Composition </w:t>
      </w:r>
    </w:p>
    <w:p w14:paraId="299C7371" w14:textId="77777777" w:rsidR="006A40C3" w:rsidRPr="006A40C3" w:rsidRDefault="006A40C3" w:rsidP="006A40C3">
      <w:r w:rsidRPr="006A40C3">
        <w:t>The Judicial Review Board shall consist of five representatives from the organization, which must include both members and officers. The Vice President shall serve as the chair of the Judicial Review Board. </w:t>
      </w:r>
    </w:p>
    <w:p w14:paraId="7205804D" w14:textId="77777777" w:rsidR="006A40C3" w:rsidRPr="006A40C3" w:rsidRDefault="006A40C3" w:rsidP="006A40C3">
      <w:r w:rsidRPr="006A40C3">
        <w:t> </w:t>
      </w:r>
    </w:p>
    <w:p w14:paraId="58180A66" w14:textId="77777777" w:rsidR="006A40C3" w:rsidRPr="006A40C3" w:rsidRDefault="006A40C3" w:rsidP="006A40C3">
      <w:pPr>
        <w:rPr>
          <w:b/>
          <w:bCs/>
        </w:rPr>
      </w:pPr>
      <w:r w:rsidRPr="006A40C3">
        <w:rPr>
          <w:b/>
          <w:bCs/>
        </w:rPr>
        <w:t>Article VIII. Advisors </w:t>
      </w:r>
    </w:p>
    <w:p w14:paraId="2D53D1C8" w14:textId="77777777" w:rsidR="006A40C3" w:rsidRPr="006A40C3" w:rsidRDefault="006A40C3" w:rsidP="006A40C3">
      <w:r w:rsidRPr="006A40C3">
        <w:t>The organization will have no less than one official advisor, and all advisors shall be full time faculty or staff members of Baylor University. Advisors shall have the following duties and responsibilities: (1) to provide guidance for understanding Baylor University policies and procedures and provide leadership for adherence to those rules by the organization; (2) to review and approve requests for organization events, activities, publicity and t-shirts; (3) to act as a consultant in the areas of setting goals, problem-solving, policy making, and upholding guidelines and purposes, which includes attendance at organization and officer meetings as deemed necessary; and (4) to attend, as the University representative, all off-campus and overnight activities, providing guidance and support and assuming leadership in the event that an emergency should occur. </w:t>
      </w:r>
    </w:p>
    <w:p w14:paraId="7B7C9BD8" w14:textId="77777777" w:rsidR="006A40C3" w:rsidRDefault="006A40C3" w:rsidP="006A40C3">
      <w:pPr>
        <w:rPr>
          <w:b/>
          <w:bCs/>
        </w:rPr>
      </w:pPr>
    </w:p>
    <w:p w14:paraId="03A3C0A0" w14:textId="1684B0BA" w:rsidR="006A40C3" w:rsidRPr="006A40C3" w:rsidRDefault="006A40C3" w:rsidP="006A40C3">
      <w:pPr>
        <w:rPr>
          <w:b/>
          <w:bCs/>
        </w:rPr>
      </w:pPr>
      <w:r w:rsidRPr="006A40C3">
        <w:rPr>
          <w:b/>
          <w:bCs/>
        </w:rPr>
        <w:t>Article IX. Amendments and Revisions </w:t>
      </w:r>
    </w:p>
    <w:p w14:paraId="3C215ADF" w14:textId="77777777" w:rsidR="006A40C3" w:rsidRPr="006A40C3" w:rsidRDefault="006A40C3" w:rsidP="006A40C3">
      <w:r w:rsidRPr="006A40C3">
        <w:t>This constitution may be amended by a 2/3 vote of the active membership subject to the approval through the Department of Student Activities </w:t>
      </w:r>
    </w:p>
    <w:p w14:paraId="66A7DEF2" w14:textId="77777777" w:rsidR="006A40C3" w:rsidRPr="006A40C3" w:rsidRDefault="006A40C3" w:rsidP="006A40C3">
      <w:r w:rsidRPr="006A40C3">
        <w:t> </w:t>
      </w:r>
    </w:p>
    <w:p w14:paraId="75DC5CEA" w14:textId="77777777" w:rsidR="006A40C3" w:rsidRPr="006A40C3" w:rsidRDefault="006A40C3" w:rsidP="006A40C3">
      <w:r w:rsidRPr="006A40C3">
        <w:t>President’s Signature Date:  </w:t>
      </w:r>
    </w:p>
    <w:p w14:paraId="21E56D2D" w14:textId="77777777" w:rsidR="006A40C3" w:rsidRPr="006A40C3" w:rsidRDefault="006A40C3" w:rsidP="006A40C3">
      <w:r w:rsidRPr="006A40C3">
        <w:t> </w:t>
      </w:r>
    </w:p>
    <w:p w14:paraId="799A2E09" w14:textId="77777777" w:rsidR="006A40C3" w:rsidRPr="006A40C3" w:rsidRDefault="006A40C3" w:rsidP="006A40C3">
      <w:r w:rsidRPr="006A40C3">
        <w:t>Advisor’s Signature Date:  </w:t>
      </w:r>
    </w:p>
    <w:p w14:paraId="2AE5158B" w14:textId="77777777" w:rsidR="006A40C3" w:rsidRPr="006A40C3" w:rsidRDefault="006A40C3" w:rsidP="006A40C3">
      <w:r w:rsidRPr="006A40C3">
        <w:t> </w:t>
      </w:r>
    </w:p>
    <w:p w14:paraId="31783C28" w14:textId="77777777" w:rsidR="006A40C3" w:rsidRPr="006A40C3" w:rsidRDefault="006A40C3" w:rsidP="006A40C3">
      <w:r w:rsidRPr="006A40C3">
        <w:t>Approval Recommended Date:  </w:t>
      </w:r>
    </w:p>
    <w:p w14:paraId="6CA88905" w14:textId="77777777" w:rsidR="006A40C3" w:rsidRPr="006A40C3" w:rsidRDefault="006A40C3" w:rsidP="006A40C3">
      <w:r w:rsidRPr="006A40C3">
        <w:t>Senior Director of Student Activities </w:t>
      </w:r>
    </w:p>
    <w:p w14:paraId="189D7164" w14:textId="77777777" w:rsidR="006A40C3" w:rsidRPr="006A40C3" w:rsidRDefault="006A40C3" w:rsidP="006A40C3">
      <w:r w:rsidRPr="006A40C3">
        <w:t> </w:t>
      </w:r>
    </w:p>
    <w:p w14:paraId="6B13C472" w14:textId="77777777" w:rsidR="006A40C3" w:rsidRPr="006A40C3" w:rsidRDefault="006A40C3" w:rsidP="006A40C3">
      <w:r w:rsidRPr="006A40C3">
        <w:t>Approval Recommended Date:  </w:t>
      </w:r>
    </w:p>
    <w:p w14:paraId="70642F50" w14:textId="77777777" w:rsidR="006A40C3" w:rsidRPr="006A40C3" w:rsidRDefault="006A40C3" w:rsidP="006A40C3">
      <w:r w:rsidRPr="006A40C3">
        <w:t>Dean of Students </w:t>
      </w:r>
    </w:p>
    <w:p w14:paraId="4E781177" w14:textId="77777777" w:rsidR="006A40C3" w:rsidRPr="006A40C3" w:rsidRDefault="006A40C3" w:rsidP="006A40C3">
      <w:r w:rsidRPr="006A40C3">
        <w:t> </w:t>
      </w:r>
    </w:p>
    <w:p w14:paraId="6F42D061" w14:textId="77777777" w:rsidR="006A40C3" w:rsidRPr="006A40C3" w:rsidRDefault="006A40C3" w:rsidP="006A40C3">
      <w:r w:rsidRPr="006A40C3">
        <w:t>Approved Date:  </w:t>
      </w:r>
    </w:p>
    <w:p w14:paraId="71410462" w14:textId="77777777" w:rsidR="006A40C3" w:rsidRPr="006A40C3" w:rsidRDefault="006A40C3" w:rsidP="006A40C3">
      <w:r w:rsidRPr="006A40C3">
        <w:t>Vice President for Student Life </w:t>
      </w:r>
    </w:p>
    <w:p w14:paraId="3D97EBF3" w14:textId="77777777" w:rsidR="006E5008" w:rsidRDefault="006E5008"/>
    <w:sectPr w:rsidR="006E5008" w:rsidSect="0068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8C6"/>
    <w:multiLevelType w:val="multilevel"/>
    <w:tmpl w:val="9CC00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63B80"/>
    <w:multiLevelType w:val="multilevel"/>
    <w:tmpl w:val="CD30695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848375D"/>
    <w:multiLevelType w:val="multilevel"/>
    <w:tmpl w:val="399C70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B5514"/>
    <w:multiLevelType w:val="multilevel"/>
    <w:tmpl w:val="33DC112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215733EB"/>
    <w:multiLevelType w:val="multilevel"/>
    <w:tmpl w:val="DF58CF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16E9C"/>
    <w:multiLevelType w:val="multilevel"/>
    <w:tmpl w:val="62BAF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45A3D"/>
    <w:multiLevelType w:val="multilevel"/>
    <w:tmpl w:val="4C6C47D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444004"/>
    <w:multiLevelType w:val="multilevel"/>
    <w:tmpl w:val="4014ACD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5C016A2A"/>
    <w:multiLevelType w:val="multilevel"/>
    <w:tmpl w:val="1A4C2A7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6EEF17AA"/>
    <w:multiLevelType w:val="multilevel"/>
    <w:tmpl w:val="4C6C47D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2D34E97"/>
    <w:multiLevelType w:val="hybridMultilevel"/>
    <w:tmpl w:val="90906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6666E"/>
    <w:multiLevelType w:val="multilevel"/>
    <w:tmpl w:val="B19A002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9"/>
  </w:num>
  <w:num w:numId="2">
    <w:abstractNumId w:val="8"/>
  </w:num>
  <w:num w:numId="3">
    <w:abstractNumId w:val="2"/>
  </w:num>
  <w:num w:numId="4">
    <w:abstractNumId w:val="1"/>
  </w:num>
  <w:num w:numId="5">
    <w:abstractNumId w:val="5"/>
  </w:num>
  <w:num w:numId="6">
    <w:abstractNumId w:val="3"/>
  </w:num>
  <w:num w:numId="7">
    <w:abstractNumId w:val="0"/>
  </w:num>
  <w:num w:numId="8">
    <w:abstractNumId w:val="7"/>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3"/>
    <w:rsid w:val="001B15A9"/>
    <w:rsid w:val="00687722"/>
    <w:rsid w:val="006A40C3"/>
    <w:rsid w:val="006E5008"/>
    <w:rsid w:val="008361A0"/>
    <w:rsid w:val="00E5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37432D"/>
  <w15:chartTrackingRefBased/>
  <w15:docId w15:val="{7C3527EC-01D9-0145-B6AB-8C105E1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8447">
      <w:bodyDiv w:val="1"/>
      <w:marLeft w:val="0"/>
      <w:marRight w:val="0"/>
      <w:marTop w:val="0"/>
      <w:marBottom w:val="0"/>
      <w:divBdr>
        <w:top w:val="none" w:sz="0" w:space="0" w:color="auto"/>
        <w:left w:val="none" w:sz="0" w:space="0" w:color="auto"/>
        <w:bottom w:val="none" w:sz="0" w:space="0" w:color="auto"/>
        <w:right w:val="none" w:sz="0" w:space="0" w:color="auto"/>
      </w:divBdr>
      <w:divsChild>
        <w:div w:id="977881533">
          <w:marLeft w:val="0"/>
          <w:marRight w:val="0"/>
          <w:marTop w:val="0"/>
          <w:marBottom w:val="0"/>
          <w:divBdr>
            <w:top w:val="none" w:sz="0" w:space="0" w:color="auto"/>
            <w:left w:val="none" w:sz="0" w:space="0" w:color="auto"/>
            <w:bottom w:val="none" w:sz="0" w:space="0" w:color="auto"/>
            <w:right w:val="none" w:sz="0" w:space="0" w:color="auto"/>
          </w:divBdr>
        </w:div>
        <w:div w:id="1850489832">
          <w:marLeft w:val="0"/>
          <w:marRight w:val="0"/>
          <w:marTop w:val="0"/>
          <w:marBottom w:val="0"/>
          <w:divBdr>
            <w:top w:val="none" w:sz="0" w:space="0" w:color="auto"/>
            <w:left w:val="none" w:sz="0" w:space="0" w:color="auto"/>
            <w:bottom w:val="none" w:sz="0" w:space="0" w:color="auto"/>
            <w:right w:val="none" w:sz="0" w:space="0" w:color="auto"/>
          </w:divBdr>
        </w:div>
        <w:div w:id="1173957120">
          <w:marLeft w:val="0"/>
          <w:marRight w:val="0"/>
          <w:marTop w:val="0"/>
          <w:marBottom w:val="0"/>
          <w:divBdr>
            <w:top w:val="none" w:sz="0" w:space="0" w:color="auto"/>
            <w:left w:val="none" w:sz="0" w:space="0" w:color="auto"/>
            <w:bottom w:val="none" w:sz="0" w:space="0" w:color="auto"/>
            <w:right w:val="none" w:sz="0" w:space="0" w:color="auto"/>
          </w:divBdr>
        </w:div>
        <w:div w:id="1365522189">
          <w:marLeft w:val="0"/>
          <w:marRight w:val="0"/>
          <w:marTop w:val="0"/>
          <w:marBottom w:val="0"/>
          <w:divBdr>
            <w:top w:val="none" w:sz="0" w:space="0" w:color="auto"/>
            <w:left w:val="none" w:sz="0" w:space="0" w:color="auto"/>
            <w:bottom w:val="none" w:sz="0" w:space="0" w:color="auto"/>
            <w:right w:val="none" w:sz="0" w:space="0" w:color="auto"/>
          </w:divBdr>
        </w:div>
        <w:div w:id="2088111307">
          <w:marLeft w:val="0"/>
          <w:marRight w:val="0"/>
          <w:marTop w:val="0"/>
          <w:marBottom w:val="0"/>
          <w:divBdr>
            <w:top w:val="none" w:sz="0" w:space="0" w:color="auto"/>
            <w:left w:val="none" w:sz="0" w:space="0" w:color="auto"/>
            <w:bottom w:val="none" w:sz="0" w:space="0" w:color="auto"/>
            <w:right w:val="none" w:sz="0" w:space="0" w:color="auto"/>
          </w:divBdr>
        </w:div>
        <w:div w:id="1323660822">
          <w:marLeft w:val="0"/>
          <w:marRight w:val="0"/>
          <w:marTop w:val="0"/>
          <w:marBottom w:val="0"/>
          <w:divBdr>
            <w:top w:val="none" w:sz="0" w:space="0" w:color="auto"/>
            <w:left w:val="none" w:sz="0" w:space="0" w:color="auto"/>
            <w:bottom w:val="none" w:sz="0" w:space="0" w:color="auto"/>
            <w:right w:val="none" w:sz="0" w:space="0" w:color="auto"/>
          </w:divBdr>
        </w:div>
        <w:div w:id="1625843851">
          <w:marLeft w:val="0"/>
          <w:marRight w:val="0"/>
          <w:marTop w:val="0"/>
          <w:marBottom w:val="0"/>
          <w:divBdr>
            <w:top w:val="none" w:sz="0" w:space="0" w:color="auto"/>
            <w:left w:val="none" w:sz="0" w:space="0" w:color="auto"/>
            <w:bottom w:val="none" w:sz="0" w:space="0" w:color="auto"/>
            <w:right w:val="none" w:sz="0" w:space="0" w:color="auto"/>
          </w:divBdr>
        </w:div>
        <w:div w:id="1243642275">
          <w:marLeft w:val="0"/>
          <w:marRight w:val="0"/>
          <w:marTop w:val="0"/>
          <w:marBottom w:val="0"/>
          <w:divBdr>
            <w:top w:val="none" w:sz="0" w:space="0" w:color="auto"/>
            <w:left w:val="none" w:sz="0" w:space="0" w:color="auto"/>
            <w:bottom w:val="none" w:sz="0" w:space="0" w:color="auto"/>
            <w:right w:val="none" w:sz="0" w:space="0" w:color="auto"/>
          </w:divBdr>
        </w:div>
        <w:div w:id="2070227208">
          <w:marLeft w:val="0"/>
          <w:marRight w:val="0"/>
          <w:marTop w:val="0"/>
          <w:marBottom w:val="0"/>
          <w:divBdr>
            <w:top w:val="none" w:sz="0" w:space="0" w:color="auto"/>
            <w:left w:val="none" w:sz="0" w:space="0" w:color="auto"/>
            <w:bottom w:val="none" w:sz="0" w:space="0" w:color="auto"/>
            <w:right w:val="none" w:sz="0" w:space="0" w:color="auto"/>
          </w:divBdr>
        </w:div>
        <w:div w:id="711884492">
          <w:marLeft w:val="0"/>
          <w:marRight w:val="0"/>
          <w:marTop w:val="0"/>
          <w:marBottom w:val="0"/>
          <w:divBdr>
            <w:top w:val="none" w:sz="0" w:space="0" w:color="auto"/>
            <w:left w:val="none" w:sz="0" w:space="0" w:color="auto"/>
            <w:bottom w:val="none" w:sz="0" w:space="0" w:color="auto"/>
            <w:right w:val="none" w:sz="0" w:space="0" w:color="auto"/>
          </w:divBdr>
        </w:div>
        <w:div w:id="2099715787">
          <w:marLeft w:val="0"/>
          <w:marRight w:val="0"/>
          <w:marTop w:val="0"/>
          <w:marBottom w:val="0"/>
          <w:divBdr>
            <w:top w:val="none" w:sz="0" w:space="0" w:color="auto"/>
            <w:left w:val="none" w:sz="0" w:space="0" w:color="auto"/>
            <w:bottom w:val="none" w:sz="0" w:space="0" w:color="auto"/>
            <w:right w:val="none" w:sz="0" w:space="0" w:color="auto"/>
          </w:divBdr>
        </w:div>
        <w:div w:id="1678463780">
          <w:marLeft w:val="0"/>
          <w:marRight w:val="0"/>
          <w:marTop w:val="0"/>
          <w:marBottom w:val="0"/>
          <w:divBdr>
            <w:top w:val="none" w:sz="0" w:space="0" w:color="auto"/>
            <w:left w:val="none" w:sz="0" w:space="0" w:color="auto"/>
            <w:bottom w:val="none" w:sz="0" w:space="0" w:color="auto"/>
            <w:right w:val="none" w:sz="0" w:space="0" w:color="auto"/>
          </w:divBdr>
        </w:div>
        <w:div w:id="672342841">
          <w:marLeft w:val="0"/>
          <w:marRight w:val="0"/>
          <w:marTop w:val="0"/>
          <w:marBottom w:val="0"/>
          <w:divBdr>
            <w:top w:val="none" w:sz="0" w:space="0" w:color="auto"/>
            <w:left w:val="none" w:sz="0" w:space="0" w:color="auto"/>
            <w:bottom w:val="none" w:sz="0" w:space="0" w:color="auto"/>
            <w:right w:val="none" w:sz="0" w:space="0" w:color="auto"/>
          </w:divBdr>
        </w:div>
        <w:div w:id="1656033241">
          <w:marLeft w:val="0"/>
          <w:marRight w:val="0"/>
          <w:marTop w:val="0"/>
          <w:marBottom w:val="0"/>
          <w:divBdr>
            <w:top w:val="none" w:sz="0" w:space="0" w:color="auto"/>
            <w:left w:val="none" w:sz="0" w:space="0" w:color="auto"/>
            <w:bottom w:val="none" w:sz="0" w:space="0" w:color="auto"/>
            <w:right w:val="none" w:sz="0" w:space="0" w:color="auto"/>
          </w:divBdr>
        </w:div>
        <w:div w:id="326829445">
          <w:marLeft w:val="0"/>
          <w:marRight w:val="0"/>
          <w:marTop w:val="0"/>
          <w:marBottom w:val="0"/>
          <w:divBdr>
            <w:top w:val="none" w:sz="0" w:space="0" w:color="auto"/>
            <w:left w:val="none" w:sz="0" w:space="0" w:color="auto"/>
            <w:bottom w:val="none" w:sz="0" w:space="0" w:color="auto"/>
            <w:right w:val="none" w:sz="0" w:space="0" w:color="auto"/>
          </w:divBdr>
        </w:div>
        <w:div w:id="937180841">
          <w:marLeft w:val="0"/>
          <w:marRight w:val="0"/>
          <w:marTop w:val="0"/>
          <w:marBottom w:val="0"/>
          <w:divBdr>
            <w:top w:val="none" w:sz="0" w:space="0" w:color="auto"/>
            <w:left w:val="none" w:sz="0" w:space="0" w:color="auto"/>
            <w:bottom w:val="none" w:sz="0" w:space="0" w:color="auto"/>
            <w:right w:val="none" w:sz="0" w:space="0" w:color="auto"/>
          </w:divBdr>
        </w:div>
        <w:div w:id="2027558699">
          <w:marLeft w:val="0"/>
          <w:marRight w:val="0"/>
          <w:marTop w:val="0"/>
          <w:marBottom w:val="0"/>
          <w:divBdr>
            <w:top w:val="none" w:sz="0" w:space="0" w:color="auto"/>
            <w:left w:val="none" w:sz="0" w:space="0" w:color="auto"/>
            <w:bottom w:val="none" w:sz="0" w:space="0" w:color="auto"/>
            <w:right w:val="none" w:sz="0" w:space="0" w:color="auto"/>
          </w:divBdr>
        </w:div>
        <w:div w:id="1822388305">
          <w:marLeft w:val="0"/>
          <w:marRight w:val="0"/>
          <w:marTop w:val="0"/>
          <w:marBottom w:val="0"/>
          <w:divBdr>
            <w:top w:val="none" w:sz="0" w:space="0" w:color="auto"/>
            <w:left w:val="none" w:sz="0" w:space="0" w:color="auto"/>
            <w:bottom w:val="none" w:sz="0" w:space="0" w:color="auto"/>
            <w:right w:val="none" w:sz="0" w:space="0" w:color="auto"/>
          </w:divBdr>
        </w:div>
        <w:div w:id="666173594">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
            <w:div w:id="242229292">
              <w:marLeft w:val="0"/>
              <w:marRight w:val="0"/>
              <w:marTop w:val="0"/>
              <w:marBottom w:val="0"/>
              <w:divBdr>
                <w:top w:val="none" w:sz="0" w:space="0" w:color="auto"/>
                <w:left w:val="none" w:sz="0" w:space="0" w:color="auto"/>
                <w:bottom w:val="none" w:sz="0" w:space="0" w:color="auto"/>
                <w:right w:val="none" w:sz="0" w:space="0" w:color="auto"/>
              </w:divBdr>
            </w:div>
            <w:div w:id="1367949129">
              <w:marLeft w:val="0"/>
              <w:marRight w:val="0"/>
              <w:marTop w:val="0"/>
              <w:marBottom w:val="0"/>
              <w:divBdr>
                <w:top w:val="none" w:sz="0" w:space="0" w:color="auto"/>
                <w:left w:val="none" w:sz="0" w:space="0" w:color="auto"/>
                <w:bottom w:val="none" w:sz="0" w:space="0" w:color="auto"/>
                <w:right w:val="none" w:sz="0" w:space="0" w:color="auto"/>
              </w:divBdr>
            </w:div>
            <w:div w:id="1796486844">
              <w:marLeft w:val="0"/>
              <w:marRight w:val="0"/>
              <w:marTop w:val="0"/>
              <w:marBottom w:val="0"/>
              <w:divBdr>
                <w:top w:val="none" w:sz="0" w:space="0" w:color="auto"/>
                <w:left w:val="none" w:sz="0" w:space="0" w:color="auto"/>
                <w:bottom w:val="none" w:sz="0" w:space="0" w:color="auto"/>
                <w:right w:val="none" w:sz="0" w:space="0" w:color="auto"/>
              </w:divBdr>
            </w:div>
            <w:div w:id="952513397">
              <w:marLeft w:val="0"/>
              <w:marRight w:val="0"/>
              <w:marTop w:val="0"/>
              <w:marBottom w:val="0"/>
              <w:divBdr>
                <w:top w:val="none" w:sz="0" w:space="0" w:color="auto"/>
                <w:left w:val="none" w:sz="0" w:space="0" w:color="auto"/>
                <w:bottom w:val="none" w:sz="0" w:space="0" w:color="auto"/>
                <w:right w:val="none" w:sz="0" w:space="0" w:color="auto"/>
              </w:divBdr>
            </w:div>
          </w:divsChild>
        </w:div>
        <w:div w:id="974676555">
          <w:marLeft w:val="0"/>
          <w:marRight w:val="0"/>
          <w:marTop w:val="0"/>
          <w:marBottom w:val="0"/>
          <w:divBdr>
            <w:top w:val="none" w:sz="0" w:space="0" w:color="auto"/>
            <w:left w:val="none" w:sz="0" w:space="0" w:color="auto"/>
            <w:bottom w:val="none" w:sz="0" w:space="0" w:color="auto"/>
            <w:right w:val="none" w:sz="0" w:space="0" w:color="auto"/>
          </w:divBdr>
          <w:divsChild>
            <w:div w:id="1952739710">
              <w:marLeft w:val="0"/>
              <w:marRight w:val="0"/>
              <w:marTop w:val="0"/>
              <w:marBottom w:val="0"/>
              <w:divBdr>
                <w:top w:val="none" w:sz="0" w:space="0" w:color="auto"/>
                <w:left w:val="none" w:sz="0" w:space="0" w:color="auto"/>
                <w:bottom w:val="none" w:sz="0" w:space="0" w:color="auto"/>
                <w:right w:val="none" w:sz="0" w:space="0" w:color="auto"/>
              </w:divBdr>
            </w:div>
            <w:div w:id="1820687574">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878541494">
              <w:marLeft w:val="0"/>
              <w:marRight w:val="0"/>
              <w:marTop w:val="0"/>
              <w:marBottom w:val="0"/>
              <w:divBdr>
                <w:top w:val="none" w:sz="0" w:space="0" w:color="auto"/>
                <w:left w:val="none" w:sz="0" w:space="0" w:color="auto"/>
                <w:bottom w:val="none" w:sz="0" w:space="0" w:color="auto"/>
                <w:right w:val="none" w:sz="0" w:space="0" w:color="auto"/>
              </w:divBdr>
            </w:div>
            <w:div w:id="708258040">
              <w:marLeft w:val="0"/>
              <w:marRight w:val="0"/>
              <w:marTop w:val="0"/>
              <w:marBottom w:val="0"/>
              <w:divBdr>
                <w:top w:val="none" w:sz="0" w:space="0" w:color="auto"/>
                <w:left w:val="none" w:sz="0" w:space="0" w:color="auto"/>
                <w:bottom w:val="none" w:sz="0" w:space="0" w:color="auto"/>
                <w:right w:val="none" w:sz="0" w:space="0" w:color="auto"/>
              </w:divBdr>
            </w:div>
          </w:divsChild>
        </w:div>
        <w:div w:id="892934488">
          <w:marLeft w:val="0"/>
          <w:marRight w:val="0"/>
          <w:marTop w:val="0"/>
          <w:marBottom w:val="0"/>
          <w:divBdr>
            <w:top w:val="none" w:sz="0" w:space="0" w:color="auto"/>
            <w:left w:val="none" w:sz="0" w:space="0" w:color="auto"/>
            <w:bottom w:val="none" w:sz="0" w:space="0" w:color="auto"/>
            <w:right w:val="none" w:sz="0" w:space="0" w:color="auto"/>
          </w:divBdr>
          <w:divsChild>
            <w:div w:id="692268170">
              <w:marLeft w:val="0"/>
              <w:marRight w:val="0"/>
              <w:marTop w:val="0"/>
              <w:marBottom w:val="0"/>
              <w:divBdr>
                <w:top w:val="none" w:sz="0" w:space="0" w:color="auto"/>
                <w:left w:val="none" w:sz="0" w:space="0" w:color="auto"/>
                <w:bottom w:val="none" w:sz="0" w:space="0" w:color="auto"/>
                <w:right w:val="none" w:sz="0" w:space="0" w:color="auto"/>
              </w:divBdr>
            </w:div>
            <w:div w:id="957570482">
              <w:marLeft w:val="0"/>
              <w:marRight w:val="0"/>
              <w:marTop w:val="0"/>
              <w:marBottom w:val="0"/>
              <w:divBdr>
                <w:top w:val="none" w:sz="0" w:space="0" w:color="auto"/>
                <w:left w:val="none" w:sz="0" w:space="0" w:color="auto"/>
                <w:bottom w:val="none" w:sz="0" w:space="0" w:color="auto"/>
                <w:right w:val="none" w:sz="0" w:space="0" w:color="auto"/>
              </w:divBdr>
            </w:div>
            <w:div w:id="475534370">
              <w:marLeft w:val="0"/>
              <w:marRight w:val="0"/>
              <w:marTop w:val="0"/>
              <w:marBottom w:val="0"/>
              <w:divBdr>
                <w:top w:val="none" w:sz="0" w:space="0" w:color="auto"/>
                <w:left w:val="none" w:sz="0" w:space="0" w:color="auto"/>
                <w:bottom w:val="none" w:sz="0" w:space="0" w:color="auto"/>
                <w:right w:val="none" w:sz="0" w:space="0" w:color="auto"/>
              </w:divBdr>
            </w:div>
            <w:div w:id="338309946">
              <w:marLeft w:val="0"/>
              <w:marRight w:val="0"/>
              <w:marTop w:val="0"/>
              <w:marBottom w:val="0"/>
              <w:divBdr>
                <w:top w:val="none" w:sz="0" w:space="0" w:color="auto"/>
                <w:left w:val="none" w:sz="0" w:space="0" w:color="auto"/>
                <w:bottom w:val="none" w:sz="0" w:space="0" w:color="auto"/>
                <w:right w:val="none" w:sz="0" w:space="0" w:color="auto"/>
              </w:divBdr>
            </w:div>
            <w:div w:id="1599605055">
              <w:marLeft w:val="0"/>
              <w:marRight w:val="0"/>
              <w:marTop w:val="0"/>
              <w:marBottom w:val="0"/>
              <w:divBdr>
                <w:top w:val="none" w:sz="0" w:space="0" w:color="auto"/>
                <w:left w:val="none" w:sz="0" w:space="0" w:color="auto"/>
                <w:bottom w:val="none" w:sz="0" w:space="0" w:color="auto"/>
                <w:right w:val="none" w:sz="0" w:space="0" w:color="auto"/>
              </w:divBdr>
            </w:div>
          </w:divsChild>
        </w:div>
        <w:div w:id="1545748957">
          <w:marLeft w:val="0"/>
          <w:marRight w:val="0"/>
          <w:marTop w:val="0"/>
          <w:marBottom w:val="0"/>
          <w:divBdr>
            <w:top w:val="none" w:sz="0" w:space="0" w:color="auto"/>
            <w:left w:val="none" w:sz="0" w:space="0" w:color="auto"/>
            <w:bottom w:val="none" w:sz="0" w:space="0" w:color="auto"/>
            <w:right w:val="none" w:sz="0" w:space="0" w:color="auto"/>
          </w:divBdr>
        </w:div>
        <w:div w:id="1321538134">
          <w:marLeft w:val="0"/>
          <w:marRight w:val="0"/>
          <w:marTop w:val="0"/>
          <w:marBottom w:val="0"/>
          <w:divBdr>
            <w:top w:val="none" w:sz="0" w:space="0" w:color="auto"/>
            <w:left w:val="none" w:sz="0" w:space="0" w:color="auto"/>
            <w:bottom w:val="none" w:sz="0" w:space="0" w:color="auto"/>
            <w:right w:val="none" w:sz="0" w:space="0" w:color="auto"/>
          </w:divBdr>
        </w:div>
        <w:div w:id="2121607312">
          <w:marLeft w:val="0"/>
          <w:marRight w:val="0"/>
          <w:marTop w:val="0"/>
          <w:marBottom w:val="0"/>
          <w:divBdr>
            <w:top w:val="none" w:sz="0" w:space="0" w:color="auto"/>
            <w:left w:val="none" w:sz="0" w:space="0" w:color="auto"/>
            <w:bottom w:val="none" w:sz="0" w:space="0" w:color="auto"/>
            <w:right w:val="none" w:sz="0" w:space="0" w:color="auto"/>
          </w:divBdr>
        </w:div>
        <w:div w:id="741756353">
          <w:marLeft w:val="0"/>
          <w:marRight w:val="0"/>
          <w:marTop w:val="0"/>
          <w:marBottom w:val="0"/>
          <w:divBdr>
            <w:top w:val="none" w:sz="0" w:space="0" w:color="auto"/>
            <w:left w:val="none" w:sz="0" w:space="0" w:color="auto"/>
            <w:bottom w:val="none" w:sz="0" w:space="0" w:color="auto"/>
            <w:right w:val="none" w:sz="0" w:space="0" w:color="auto"/>
          </w:divBdr>
        </w:div>
        <w:div w:id="280036720">
          <w:marLeft w:val="0"/>
          <w:marRight w:val="0"/>
          <w:marTop w:val="0"/>
          <w:marBottom w:val="0"/>
          <w:divBdr>
            <w:top w:val="none" w:sz="0" w:space="0" w:color="auto"/>
            <w:left w:val="none" w:sz="0" w:space="0" w:color="auto"/>
            <w:bottom w:val="none" w:sz="0" w:space="0" w:color="auto"/>
            <w:right w:val="none" w:sz="0" w:space="0" w:color="auto"/>
          </w:divBdr>
        </w:div>
        <w:div w:id="416946208">
          <w:marLeft w:val="0"/>
          <w:marRight w:val="0"/>
          <w:marTop w:val="0"/>
          <w:marBottom w:val="0"/>
          <w:divBdr>
            <w:top w:val="none" w:sz="0" w:space="0" w:color="auto"/>
            <w:left w:val="none" w:sz="0" w:space="0" w:color="auto"/>
            <w:bottom w:val="none" w:sz="0" w:space="0" w:color="auto"/>
            <w:right w:val="none" w:sz="0" w:space="0" w:color="auto"/>
          </w:divBdr>
        </w:div>
        <w:div w:id="82921103">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 w:id="549801618">
          <w:marLeft w:val="0"/>
          <w:marRight w:val="0"/>
          <w:marTop w:val="0"/>
          <w:marBottom w:val="0"/>
          <w:divBdr>
            <w:top w:val="none" w:sz="0" w:space="0" w:color="auto"/>
            <w:left w:val="none" w:sz="0" w:space="0" w:color="auto"/>
            <w:bottom w:val="none" w:sz="0" w:space="0" w:color="auto"/>
            <w:right w:val="none" w:sz="0" w:space="0" w:color="auto"/>
          </w:divBdr>
        </w:div>
        <w:div w:id="1174691080">
          <w:marLeft w:val="0"/>
          <w:marRight w:val="0"/>
          <w:marTop w:val="0"/>
          <w:marBottom w:val="0"/>
          <w:divBdr>
            <w:top w:val="none" w:sz="0" w:space="0" w:color="auto"/>
            <w:left w:val="none" w:sz="0" w:space="0" w:color="auto"/>
            <w:bottom w:val="none" w:sz="0" w:space="0" w:color="auto"/>
            <w:right w:val="none" w:sz="0" w:space="0" w:color="auto"/>
          </w:divBdr>
        </w:div>
        <w:div w:id="244343602">
          <w:marLeft w:val="0"/>
          <w:marRight w:val="0"/>
          <w:marTop w:val="0"/>
          <w:marBottom w:val="0"/>
          <w:divBdr>
            <w:top w:val="none" w:sz="0" w:space="0" w:color="auto"/>
            <w:left w:val="none" w:sz="0" w:space="0" w:color="auto"/>
            <w:bottom w:val="none" w:sz="0" w:space="0" w:color="auto"/>
            <w:right w:val="none" w:sz="0" w:space="0" w:color="auto"/>
          </w:divBdr>
        </w:div>
        <w:div w:id="229966871">
          <w:marLeft w:val="0"/>
          <w:marRight w:val="0"/>
          <w:marTop w:val="0"/>
          <w:marBottom w:val="0"/>
          <w:divBdr>
            <w:top w:val="none" w:sz="0" w:space="0" w:color="auto"/>
            <w:left w:val="none" w:sz="0" w:space="0" w:color="auto"/>
            <w:bottom w:val="none" w:sz="0" w:space="0" w:color="auto"/>
            <w:right w:val="none" w:sz="0" w:space="0" w:color="auto"/>
          </w:divBdr>
        </w:div>
        <w:div w:id="1668554938">
          <w:marLeft w:val="0"/>
          <w:marRight w:val="0"/>
          <w:marTop w:val="0"/>
          <w:marBottom w:val="0"/>
          <w:divBdr>
            <w:top w:val="none" w:sz="0" w:space="0" w:color="auto"/>
            <w:left w:val="none" w:sz="0" w:space="0" w:color="auto"/>
            <w:bottom w:val="none" w:sz="0" w:space="0" w:color="auto"/>
            <w:right w:val="none" w:sz="0" w:space="0" w:color="auto"/>
          </w:divBdr>
        </w:div>
        <w:div w:id="151415536">
          <w:marLeft w:val="0"/>
          <w:marRight w:val="0"/>
          <w:marTop w:val="0"/>
          <w:marBottom w:val="0"/>
          <w:divBdr>
            <w:top w:val="none" w:sz="0" w:space="0" w:color="auto"/>
            <w:left w:val="none" w:sz="0" w:space="0" w:color="auto"/>
            <w:bottom w:val="none" w:sz="0" w:space="0" w:color="auto"/>
            <w:right w:val="none" w:sz="0" w:space="0" w:color="auto"/>
          </w:divBdr>
        </w:div>
        <w:div w:id="545675672">
          <w:marLeft w:val="0"/>
          <w:marRight w:val="0"/>
          <w:marTop w:val="0"/>
          <w:marBottom w:val="0"/>
          <w:divBdr>
            <w:top w:val="none" w:sz="0" w:space="0" w:color="auto"/>
            <w:left w:val="none" w:sz="0" w:space="0" w:color="auto"/>
            <w:bottom w:val="none" w:sz="0" w:space="0" w:color="auto"/>
            <w:right w:val="none" w:sz="0" w:space="0" w:color="auto"/>
          </w:divBdr>
        </w:div>
        <w:div w:id="1193761632">
          <w:marLeft w:val="0"/>
          <w:marRight w:val="0"/>
          <w:marTop w:val="0"/>
          <w:marBottom w:val="0"/>
          <w:divBdr>
            <w:top w:val="none" w:sz="0" w:space="0" w:color="auto"/>
            <w:left w:val="none" w:sz="0" w:space="0" w:color="auto"/>
            <w:bottom w:val="none" w:sz="0" w:space="0" w:color="auto"/>
            <w:right w:val="none" w:sz="0" w:space="0" w:color="auto"/>
          </w:divBdr>
        </w:div>
        <w:div w:id="235628952">
          <w:marLeft w:val="0"/>
          <w:marRight w:val="0"/>
          <w:marTop w:val="0"/>
          <w:marBottom w:val="0"/>
          <w:divBdr>
            <w:top w:val="none" w:sz="0" w:space="0" w:color="auto"/>
            <w:left w:val="none" w:sz="0" w:space="0" w:color="auto"/>
            <w:bottom w:val="none" w:sz="0" w:space="0" w:color="auto"/>
            <w:right w:val="none" w:sz="0" w:space="0" w:color="auto"/>
          </w:divBdr>
        </w:div>
        <w:div w:id="455762696">
          <w:marLeft w:val="0"/>
          <w:marRight w:val="0"/>
          <w:marTop w:val="0"/>
          <w:marBottom w:val="0"/>
          <w:divBdr>
            <w:top w:val="none" w:sz="0" w:space="0" w:color="auto"/>
            <w:left w:val="none" w:sz="0" w:space="0" w:color="auto"/>
            <w:bottom w:val="none" w:sz="0" w:space="0" w:color="auto"/>
            <w:right w:val="none" w:sz="0" w:space="0" w:color="auto"/>
          </w:divBdr>
        </w:div>
        <w:div w:id="1276980469">
          <w:marLeft w:val="0"/>
          <w:marRight w:val="0"/>
          <w:marTop w:val="0"/>
          <w:marBottom w:val="0"/>
          <w:divBdr>
            <w:top w:val="none" w:sz="0" w:space="0" w:color="auto"/>
            <w:left w:val="none" w:sz="0" w:space="0" w:color="auto"/>
            <w:bottom w:val="none" w:sz="0" w:space="0" w:color="auto"/>
            <w:right w:val="none" w:sz="0" w:space="0" w:color="auto"/>
          </w:divBdr>
        </w:div>
        <w:div w:id="1401489275">
          <w:marLeft w:val="0"/>
          <w:marRight w:val="0"/>
          <w:marTop w:val="0"/>
          <w:marBottom w:val="0"/>
          <w:divBdr>
            <w:top w:val="none" w:sz="0" w:space="0" w:color="auto"/>
            <w:left w:val="none" w:sz="0" w:space="0" w:color="auto"/>
            <w:bottom w:val="none" w:sz="0" w:space="0" w:color="auto"/>
            <w:right w:val="none" w:sz="0" w:space="0" w:color="auto"/>
          </w:divBdr>
        </w:div>
        <w:div w:id="278534742">
          <w:marLeft w:val="0"/>
          <w:marRight w:val="0"/>
          <w:marTop w:val="0"/>
          <w:marBottom w:val="0"/>
          <w:divBdr>
            <w:top w:val="none" w:sz="0" w:space="0" w:color="auto"/>
            <w:left w:val="none" w:sz="0" w:space="0" w:color="auto"/>
            <w:bottom w:val="none" w:sz="0" w:space="0" w:color="auto"/>
            <w:right w:val="none" w:sz="0" w:space="0" w:color="auto"/>
          </w:divBdr>
        </w:div>
        <w:div w:id="1794398295">
          <w:marLeft w:val="0"/>
          <w:marRight w:val="0"/>
          <w:marTop w:val="0"/>
          <w:marBottom w:val="0"/>
          <w:divBdr>
            <w:top w:val="none" w:sz="0" w:space="0" w:color="auto"/>
            <w:left w:val="none" w:sz="0" w:space="0" w:color="auto"/>
            <w:bottom w:val="none" w:sz="0" w:space="0" w:color="auto"/>
            <w:right w:val="none" w:sz="0" w:space="0" w:color="auto"/>
          </w:divBdr>
        </w:div>
        <w:div w:id="644628201">
          <w:marLeft w:val="0"/>
          <w:marRight w:val="0"/>
          <w:marTop w:val="0"/>
          <w:marBottom w:val="0"/>
          <w:divBdr>
            <w:top w:val="none" w:sz="0" w:space="0" w:color="auto"/>
            <w:left w:val="none" w:sz="0" w:space="0" w:color="auto"/>
            <w:bottom w:val="none" w:sz="0" w:space="0" w:color="auto"/>
            <w:right w:val="none" w:sz="0" w:space="0" w:color="auto"/>
          </w:divBdr>
        </w:div>
        <w:div w:id="2109891127">
          <w:marLeft w:val="0"/>
          <w:marRight w:val="0"/>
          <w:marTop w:val="0"/>
          <w:marBottom w:val="0"/>
          <w:divBdr>
            <w:top w:val="none" w:sz="0" w:space="0" w:color="auto"/>
            <w:left w:val="none" w:sz="0" w:space="0" w:color="auto"/>
            <w:bottom w:val="none" w:sz="0" w:space="0" w:color="auto"/>
            <w:right w:val="none" w:sz="0" w:space="0" w:color="auto"/>
          </w:divBdr>
        </w:div>
        <w:div w:id="1967738820">
          <w:marLeft w:val="0"/>
          <w:marRight w:val="0"/>
          <w:marTop w:val="0"/>
          <w:marBottom w:val="0"/>
          <w:divBdr>
            <w:top w:val="none" w:sz="0" w:space="0" w:color="auto"/>
            <w:left w:val="none" w:sz="0" w:space="0" w:color="auto"/>
            <w:bottom w:val="none" w:sz="0" w:space="0" w:color="auto"/>
            <w:right w:val="none" w:sz="0" w:space="0" w:color="auto"/>
          </w:divBdr>
        </w:div>
        <w:div w:id="559950083">
          <w:marLeft w:val="0"/>
          <w:marRight w:val="0"/>
          <w:marTop w:val="0"/>
          <w:marBottom w:val="0"/>
          <w:divBdr>
            <w:top w:val="none" w:sz="0" w:space="0" w:color="auto"/>
            <w:left w:val="none" w:sz="0" w:space="0" w:color="auto"/>
            <w:bottom w:val="none" w:sz="0" w:space="0" w:color="auto"/>
            <w:right w:val="none" w:sz="0" w:space="0" w:color="auto"/>
          </w:divBdr>
        </w:div>
        <w:div w:id="1797262065">
          <w:marLeft w:val="0"/>
          <w:marRight w:val="0"/>
          <w:marTop w:val="0"/>
          <w:marBottom w:val="0"/>
          <w:divBdr>
            <w:top w:val="none" w:sz="0" w:space="0" w:color="auto"/>
            <w:left w:val="none" w:sz="0" w:space="0" w:color="auto"/>
            <w:bottom w:val="none" w:sz="0" w:space="0" w:color="auto"/>
            <w:right w:val="none" w:sz="0" w:space="0" w:color="auto"/>
          </w:divBdr>
        </w:div>
        <w:div w:id="1191143129">
          <w:marLeft w:val="0"/>
          <w:marRight w:val="0"/>
          <w:marTop w:val="0"/>
          <w:marBottom w:val="0"/>
          <w:divBdr>
            <w:top w:val="none" w:sz="0" w:space="0" w:color="auto"/>
            <w:left w:val="none" w:sz="0" w:space="0" w:color="auto"/>
            <w:bottom w:val="none" w:sz="0" w:space="0" w:color="auto"/>
            <w:right w:val="none" w:sz="0" w:space="0" w:color="auto"/>
          </w:divBdr>
        </w:div>
        <w:div w:id="1169713061">
          <w:marLeft w:val="0"/>
          <w:marRight w:val="0"/>
          <w:marTop w:val="0"/>
          <w:marBottom w:val="0"/>
          <w:divBdr>
            <w:top w:val="none" w:sz="0" w:space="0" w:color="auto"/>
            <w:left w:val="none" w:sz="0" w:space="0" w:color="auto"/>
            <w:bottom w:val="none" w:sz="0" w:space="0" w:color="auto"/>
            <w:right w:val="none" w:sz="0" w:space="0" w:color="auto"/>
          </w:divBdr>
        </w:div>
        <w:div w:id="1399211483">
          <w:marLeft w:val="0"/>
          <w:marRight w:val="0"/>
          <w:marTop w:val="0"/>
          <w:marBottom w:val="0"/>
          <w:divBdr>
            <w:top w:val="none" w:sz="0" w:space="0" w:color="auto"/>
            <w:left w:val="none" w:sz="0" w:space="0" w:color="auto"/>
            <w:bottom w:val="none" w:sz="0" w:space="0" w:color="auto"/>
            <w:right w:val="none" w:sz="0" w:space="0" w:color="auto"/>
          </w:divBdr>
        </w:div>
        <w:div w:id="1930308307">
          <w:marLeft w:val="0"/>
          <w:marRight w:val="0"/>
          <w:marTop w:val="0"/>
          <w:marBottom w:val="0"/>
          <w:divBdr>
            <w:top w:val="none" w:sz="0" w:space="0" w:color="auto"/>
            <w:left w:val="none" w:sz="0" w:space="0" w:color="auto"/>
            <w:bottom w:val="none" w:sz="0" w:space="0" w:color="auto"/>
            <w:right w:val="none" w:sz="0" w:space="0" w:color="auto"/>
          </w:divBdr>
        </w:div>
        <w:div w:id="1661351788">
          <w:marLeft w:val="0"/>
          <w:marRight w:val="0"/>
          <w:marTop w:val="0"/>
          <w:marBottom w:val="0"/>
          <w:divBdr>
            <w:top w:val="none" w:sz="0" w:space="0" w:color="auto"/>
            <w:left w:val="none" w:sz="0" w:space="0" w:color="auto"/>
            <w:bottom w:val="none" w:sz="0" w:space="0" w:color="auto"/>
            <w:right w:val="none" w:sz="0" w:space="0" w:color="auto"/>
          </w:divBdr>
        </w:div>
        <w:div w:id="910307261">
          <w:marLeft w:val="0"/>
          <w:marRight w:val="0"/>
          <w:marTop w:val="0"/>
          <w:marBottom w:val="0"/>
          <w:divBdr>
            <w:top w:val="none" w:sz="0" w:space="0" w:color="auto"/>
            <w:left w:val="none" w:sz="0" w:space="0" w:color="auto"/>
            <w:bottom w:val="none" w:sz="0" w:space="0" w:color="auto"/>
            <w:right w:val="none" w:sz="0" w:space="0" w:color="auto"/>
          </w:divBdr>
        </w:div>
        <w:div w:id="1789352915">
          <w:marLeft w:val="0"/>
          <w:marRight w:val="0"/>
          <w:marTop w:val="0"/>
          <w:marBottom w:val="0"/>
          <w:divBdr>
            <w:top w:val="none" w:sz="0" w:space="0" w:color="auto"/>
            <w:left w:val="none" w:sz="0" w:space="0" w:color="auto"/>
            <w:bottom w:val="none" w:sz="0" w:space="0" w:color="auto"/>
            <w:right w:val="none" w:sz="0" w:space="0" w:color="auto"/>
          </w:divBdr>
        </w:div>
        <w:div w:id="1402631115">
          <w:marLeft w:val="0"/>
          <w:marRight w:val="0"/>
          <w:marTop w:val="0"/>
          <w:marBottom w:val="0"/>
          <w:divBdr>
            <w:top w:val="none" w:sz="0" w:space="0" w:color="auto"/>
            <w:left w:val="none" w:sz="0" w:space="0" w:color="auto"/>
            <w:bottom w:val="none" w:sz="0" w:space="0" w:color="auto"/>
            <w:right w:val="none" w:sz="0" w:space="0" w:color="auto"/>
          </w:divBdr>
        </w:div>
        <w:div w:id="1302157467">
          <w:marLeft w:val="0"/>
          <w:marRight w:val="0"/>
          <w:marTop w:val="0"/>
          <w:marBottom w:val="0"/>
          <w:divBdr>
            <w:top w:val="none" w:sz="0" w:space="0" w:color="auto"/>
            <w:left w:val="none" w:sz="0" w:space="0" w:color="auto"/>
            <w:bottom w:val="none" w:sz="0" w:space="0" w:color="auto"/>
            <w:right w:val="none" w:sz="0" w:space="0" w:color="auto"/>
          </w:divBdr>
        </w:div>
        <w:div w:id="1276643364">
          <w:marLeft w:val="0"/>
          <w:marRight w:val="0"/>
          <w:marTop w:val="0"/>
          <w:marBottom w:val="0"/>
          <w:divBdr>
            <w:top w:val="none" w:sz="0" w:space="0" w:color="auto"/>
            <w:left w:val="none" w:sz="0" w:space="0" w:color="auto"/>
            <w:bottom w:val="none" w:sz="0" w:space="0" w:color="auto"/>
            <w:right w:val="none" w:sz="0" w:space="0" w:color="auto"/>
          </w:divBdr>
        </w:div>
        <w:div w:id="137639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Burchett, Matt</dc:creator>
  <cp:keywords/>
  <dc:description/>
  <cp:lastModifiedBy>Duncan, Lauren</cp:lastModifiedBy>
  <cp:revision>2</cp:revision>
  <dcterms:created xsi:type="dcterms:W3CDTF">2022-02-14T14:57:00Z</dcterms:created>
  <dcterms:modified xsi:type="dcterms:W3CDTF">2022-04-21T15:28:00Z</dcterms:modified>
</cp:coreProperties>
</file>